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CB91" w14:textId="13D9C96F" w:rsidR="00A4168B" w:rsidRDefault="00242196" w:rsidP="00B52D9A">
      <w:pPr>
        <w:jc w:val="center"/>
      </w:pPr>
      <w:r w:rsidRPr="00242196">
        <w:rPr>
          <w:noProof/>
        </w:rPr>
        <w:drawing>
          <wp:inline distT="0" distB="0" distL="0" distR="0" wp14:anchorId="650F748C" wp14:editId="64B09ADC">
            <wp:extent cx="2676525" cy="184762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094" cy="185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702C" w14:textId="77777777" w:rsidR="00AA2C8A" w:rsidRDefault="00AA2C8A" w:rsidP="00AA2C8A">
      <w:pPr>
        <w:pStyle w:val="Titre1"/>
        <w:shd w:val="clear" w:color="auto" w:fill="FFFFFF"/>
        <w:spacing w:before="0"/>
        <w:jc w:val="center"/>
        <w:rPr>
          <w:rFonts w:ascii="Arial" w:hAnsi="Arial" w:cs="Arial"/>
          <w:caps/>
          <w:color w:val="434343"/>
        </w:rPr>
      </w:pPr>
    </w:p>
    <w:p w14:paraId="44F07FF9" w14:textId="596A5157" w:rsidR="00AA2C8A" w:rsidRDefault="00AA2C8A" w:rsidP="00AA2C8A">
      <w:pPr>
        <w:spacing w:after="0"/>
        <w:jc w:val="center"/>
        <w:rPr>
          <w:b/>
          <w:bCs/>
          <w:sz w:val="32"/>
          <w:szCs w:val="32"/>
        </w:rPr>
      </w:pPr>
      <w:r w:rsidRPr="00AA2C8A">
        <w:rPr>
          <w:b/>
          <w:bCs/>
          <w:sz w:val="32"/>
          <w:szCs w:val="32"/>
        </w:rPr>
        <w:t>« BREF » UN PROGRAMME DE PSYCHOEDUCATION</w:t>
      </w:r>
    </w:p>
    <w:p w14:paraId="7EBEE15B" w14:textId="50C9310D" w:rsidR="00AA2C8A" w:rsidRDefault="00AA2C8A" w:rsidP="00AA2C8A">
      <w:pPr>
        <w:spacing w:after="0"/>
        <w:jc w:val="center"/>
        <w:rPr>
          <w:b/>
          <w:bCs/>
          <w:sz w:val="32"/>
          <w:szCs w:val="32"/>
        </w:rPr>
      </w:pPr>
      <w:r w:rsidRPr="00AA2C8A">
        <w:rPr>
          <w:b/>
          <w:bCs/>
          <w:sz w:val="32"/>
          <w:szCs w:val="32"/>
        </w:rPr>
        <w:t>POUR LES FAMILLES</w:t>
      </w:r>
    </w:p>
    <w:p w14:paraId="516BB0CA" w14:textId="77777777" w:rsidR="00AA2C8A" w:rsidRPr="00AA2C8A" w:rsidRDefault="00AA2C8A" w:rsidP="00AA2C8A">
      <w:pPr>
        <w:spacing w:after="0"/>
        <w:jc w:val="center"/>
        <w:rPr>
          <w:b/>
          <w:bCs/>
          <w:sz w:val="32"/>
          <w:szCs w:val="32"/>
        </w:rPr>
      </w:pPr>
    </w:p>
    <w:p w14:paraId="28F92797" w14:textId="77777777" w:rsidR="000905C1" w:rsidRPr="00AA2C8A" w:rsidRDefault="000905C1" w:rsidP="00AA2C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</w:pPr>
      <w:r w:rsidRPr="00AA2C8A">
        <w:rPr>
          <w:rFonts w:ascii="Arial" w:eastAsia="Times New Roman" w:hAnsi="Arial" w:cs="Arial"/>
          <w:b/>
          <w:bCs/>
          <w:color w:val="434343"/>
          <w:kern w:val="0"/>
          <w:sz w:val="24"/>
          <w:szCs w:val="24"/>
          <w:lang w:eastAsia="fr-FR"/>
          <w14:ligatures w14:val="none"/>
        </w:rPr>
        <w:t>Le programme BREF propose aux proches de patients souffrant de troubles psychiatriques une approche respectant l’esprit de la psychoéducation sous la forme d’un programme court en 3 séances. </w:t>
      </w: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>Chaque famille est reçue individuellement par un binôme soignant n’intervenant pas dans la prise en charge du patient.</w:t>
      </w:r>
    </w:p>
    <w:p w14:paraId="79708A1E" w14:textId="77777777" w:rsidR="000905C1" w:rsidRPr="00AA2C8A" w:rsidRDefault="000905C1" w:rsidP="00AA2C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</w:pP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> </w:t>
      </w:r>
    </w:p>
    <w:p w14:paraId="6D6F9EED" w14:textId="77777777" w:rsidR="000905C1" w:rsidRPr="00AA2C8A" w:rsidRDefault="000905C1" w:rsidP="00AA2C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</w:pP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>Ce programme s’appuie à la fois sur des échanges libres et sur des cartes illustrées permettant d'aborder diverses thématiques et d'amorcer les discussions. </w:t>
      </w:r>
    </w:p>
    <w:p w14:paraId="6E30D804" w14:textId="77777777" w:rsidR="000905C1" w:rsidRPr="00AA2C8A" w:rsidRDefault="000905C1" w:rsidP="00AA2C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</w:pP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> </w:t>
      </w:r>
    </w:p>
    <w:p w14:paraId="62DBFD46" w14:textId="77777777" w:rsidR="000905C1" w:rsidRPr="00AA2C8A" w:rsidRDefault="000905C1" w:rsidP="00AA2C8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</w:pP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>La première séance permet aux proches de</w:t>
      </w:r>
      <w:r w:rsidRPr="00AA2C8A">
        <w:rPr>
          <w:rFonts w:ascii="Arial" w:eastAsia="Times New Roman" w:hAnsi="Arial" w:cs="Arial"/>
          <w:b/>
          <w:bCs/>
          <w:color w:val="434343"/>
          <w:kern w:val="0"/>
          <w:sz w:val="24"/>
          <w:szCs w:val="24"/>
          <w:lang w:eastAsia="fr-FR"/>
          <w14:ligatures w14:val="none"/>
        </w:rPr>
        <w:t> relater leur parcours, </w:t>
      </w: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 xml:space="preserve">d'exprimer leurs difficultés, leurs ressentis et leurs questionnements. </w:t>
      </w:r>
    </w:p>
    <w:p w14:paraId="2C904EF5" w14:textId="77777777" w:rsidR="000905C1" w:rsidRPr="00AA2C8A" w:rsidRDefault="000905C1" w:rsidP="00AA2C8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</w:pP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>Au cours de la deuxième séance, </w:t>
      </w:r>
      <w:r w:rsidRPr="00AA2C8A">
        <w:rPr>
          <w:rFonts w:ascii="Arial" w:eastAsia="Times New Roman" w:hAnsi="Arial" w:cs="Arial"/>
          <w:b/>
          <w:bCs/>
          <w:color w:val="434343"/>
          <w:kern w:val="0"/>
          <w:sz w:val="24"/>
          <w:szCs w:val="24"/>
          <w:lang w:eastAsia="fr-FR"/>
          <w14:ligatures w14:val="none"/>
        </w:rPr>
        <w:t>les échanges portent sur le proche malade</w:t>
      </w: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>, sa pathologie, le diagnostic, la prise en charge, l'organisation des soins. </w:t>
      </w:r>
    </w:p>
    <w:p w14:paraId="3731CF64" w14:textId="77777777" w:rsidR="000905C1" w:rsidRPr="00AA2C8A" w:rsidRDefault="000905C1" w:rsidP="00AA2C8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</w:pP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>La troisième séance </w:t>
      </w:r>
      <w:r w:rsidRPr="00AA2C8A">
        <w:rPr>
          <w:rFonts w:ascii="Arial" w:eastAsia="Times New Roman" w:hAnsi="Arial" w:cs="Arial"/>
          <w:b/>
          <w:bCs/>
          <w:color w:val="434343"/>
          <w:kern w:val="0"/>
          <w:sz w:val="24"/>
          <w:szCs w:val="24"/>
          <w:lang w:eastAsia="fr-FR"/>
          <w14:ligatures w14:val="none"/>
        </w:rPr>
        <w:t>se recentre à nouveau sur les proches</w:t>
      </w: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 xml:space="preserve">. Un membre de l’UNAFAM rejoint le binôme soignant pour coanimer cette dernière séance, c’est un point fort permettant des échanges plus riches. </w:t>
      </w:r>
      <w:r w:rsidRPr="00AA2C8A">
        <w:rPr>
          <w:rFonts w:ascii="Arial" w:eastAsia="Times New Roman" w:hAnsi="Arial" w:cs="Arial"/>
          <w:b/>
          <w:bCs/>
          <w:color w:val="434343"/>
          <w:kern w:val="0"/>
          <w:sz w:val="24"/>
          <w:szCs w:val="24"/>
          <w:lang w:eastAsia="fr-FR"/>
          <w14:ligatures w14:val="none"/>
        </w:rPr>
        <w:t>Le soutien de pair à pair</w:t>
      </w: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 xml:space="preserve"> </w:t>
      </w:r>
      <w:r w:rsidRPr="00AA2C8A">
        <w:rPr>
          <w:rFonts w:ascii="Arial" w:eastAsia="Times New Roman" w:hAnsi="Arial" w:cs="Arial"/>
          <w:b/>
          <w:bCs/>
          <w:color w:val="434343"/>
          <w:kern w:val="0"/>
          <w:sz w:val="24"/>
          <w:szCs w:val="24"/>
          <w:lang w:eastAsia="fr-FR"/>
          <w14:ligatures w14:val="none"/>
        </w:rPr>
        <w:t>favorise la prise de conscience par les familles du besoin d'être aidé pour devenir aidant.</w:t>
      </w:r>
      <w:r w:rsidRPr="00AA2C8A">
        <w:rPr>
          <w:rFonts w:ascii="Arial" w:eastAsia="Times New Roman" w:hAnsi="Arial" w:cs="Arial"/>
          <w:color w:val="434343"/>
          <w:kern w:val="0"/>
          <w:sz w:val="24"/>
          <w:szCs w:val="24"/>
          <w:lang w:eastAsia="fr-FR"/>
          <w14:ligatures w14:val="none"/>
        </w:rPr>
        <w:t xml:space="preserve"> Cela favorise également le lien avec les associations de familles et les autres structures proposant des interventions pour les aidants.</w:t>
      </w:r>
    </w:p>
    <w:p w14:paraId="0CEE069F" w14:textId="77777777" w:rsidR="000905C1" w:rsidRPr="00AA2C8A" w:rsidRDefault="000905C1" w:rsidP="00AA2C8A">
      <w:pPr>
        <w:jc w:val="both"/>
        <w:rPr>
          <w:rFonts w:ascii="Arial" w:hAnsi="Arial" w:cs="Arial"/>
          <w:color w:val="434343"/>
          <w:sz w:val="24"/>
          <w:szCs w:val="24"/>
          <w:shd w:val="clear" w:color="auto" w:fill="FFFFFF"/>
        </w:rPr>
      </w:pPr>
    </w:p>
    <w:p w14:paraId="44B5F690" w14:textId="24A278C8" w:rsidR="000905C1" w:rsidRPr="00332146" w:rsidRDefault="000905C1" w:rsidP="00332146">
      <w:pPr>
        <w:jc w:val="both"/>
        <w:rPr>
          <w:sz w:val="24"/>
          <w:szCs w:val="24"/>
        </w:rPr>
      </w:pPr>
      <w:r w:rsidRPr="00AA2C8A">
        <w:rPr>
          <w:rFonts w:ascii="Arial" w:hAnsi="Arial" w:cs="Arial"/>
          <w:color w:val="434343"/>
          <w:sz w:val="24"/>
          <w:szCs w:val="24"/>
          <w:shd w:val="clear" w:color="auto" w:fill="FFFFFF"/>
        </w:rPr>
        <w:t>Enfin, </w:t>
      </w:r>
      <w:r w:rsidRPr="00AA2C8A">
        <w:rPr>
          <w:rStyle w:val="lev"/>
          <w:rFonts w:ascii="Arial" w:hAnsi="Arial" w:cs="Arial"/>
          <w:color w:val="434343"/>
          <w:sz w:val="24"/>
          <w:szCs w:val="24"/>
          <w:shd w:val="clear" w:color="auto" w:fill="FFFFFF"/>
        </w:rPr>
        <w:t>trois mois</w:t>
      </w:r>
      <w:r w:rsidRPr="00AA2C8A">
        <w:rPr>
          <w:rFonts w:ascii="Arial" w:hAnsi="Arial" w:cs="Arial"/>
          <w:color w:val="434343"/>
          <w:sz w:val="24"/>
          <w:szCs w:val="24"/>
          <w:shd w:val="clear" w:color="auto" w:fill="FFFFFF"/>
        </w:rPr>
        <w:t> environ </w:t>
      </w:r>
      <w:r w:rsidRPr="00AA2C8A">
        <w:rPr>
          <w:rStyle w:val="lev"/>
          <w:rFonts w:ascii="Arial" w:hAnsi="Arial" w:cs="Arial"/>
          <w:color w:val="434343"/>
          <w:sz w:val="24"/>
          <w:szCs w:val="24"/>
          <w:shd w:val="clear" w:color="auto" w:fill="FFFFFF"/>
        </w:rPr>
        <w:t>après le dernier rendez-vous</w:t>
      </w:r>
      <w:r w:rsidRPr="00AA2C8A">
        <w:rPr>
          <w:rFonts w:ascii="Arial" w:hAnsi="Arial" w:cs="Arial"/>
          <w:color w:val="434343"/>
          <w:sz w:val="24"/>
          <w:szCs w:val="24"/>
          <w:shd w:val="clear" w:color="auto" w:fill="FFFFFF"/>
        </w:rPr>
        <w:t>, un membre de </w:t>
      </w:r>
      <w:r w:rsidRPr="00AA2C8A">
        <w:rPr>
          <w:rStyle w:val="lev"/>
          <w:rFonts w:ascii="Arial" w:hAnsi="Arial" w:cs="Arial"/>
          <w:color w:val="434343"/>
          <w:sz w:val="24"/>
          <w:szCs w:val="24"/>
          <w:shd w:val="clear" w:color="auto" w:fill="FFFFFF"/>
        </w:rPr>
        <w:t>l’équipe rappelle les participants pour faire le point</w:t>
      </w:r>
      <w:r w:rsidRPr="00AA2C8A">
        <w:rPr>
          <w:rFonts w:ascii="Arial" w:hAnsi="Arial" w:cs="Arial"/>
          <w:color w:val="434343"/>
          <w:sz w:val="24"/>
          <w:szCs w:val="24"/>
          <w:shd w:val="clear" w:color="auto" w:fill="FFFFFF"/>
        </w:rPr>
        <w:t> sur ce qui s’est passé depuis la dernière rencontre, éventuellement répondre à de nouvelles interrogations, évaluer le programme, remotiver les participants à prendre contact avec les associations de familles et à ne pas rester seuls.</w:t>
      </w:r>
    </w:p>
    <w:sectPr w:rsidR="000905C1" w:rsidRPr="0033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7044"/>
    <w:multiLevelType w:val="hybridMultilevel"/>
    <w:tmpl w:val="60621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46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96"/>
    <w:rsid w:val="000905C1"/>
    <w:rsid w:val="000E236B"/>
    <w:rsid w:val="00242196"/>
    <w:rsid w:val="00332146"/>
    <w:rsid w:val="00A4168B"/>
    <w:rsid w:val="00AA2C8A"/>
    <w:rsid w:val="00B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6655"/>
  <w15:chartTrackingRefBased/>
  <w15:docId w15:val="{9AE689C0-EBD0-4950-8EB0-5E63746E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2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5C1"/>
    <w:pPr>
      <w:spacing w:line="256" w:lineRule="auto"/>
      <w:ind w:left="720"/>
      <w:contextualSpacing/>
    </w:pPr>
  </w:style>
  <w:style w:type="character" w:styleId="lev">
    <w:name w:val="Strong"/>
    <w:basedOn w:val="Policepardfaut"/>
    <w:uiPriority w:val="22"/>
    <w:qFormat/>
    <w:rsid w:val="000905C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E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Fraissenet</dc:creator>
  <cp:keywords/>
  <dc:description/>
  <cp:lastModifiedBy>Jean Fraissenet</cp:lastModifiedBy>
  <cp:revision>6</cp:revision>
  <dcterms:created xsi:type="dcterms:W3CDTF">2023-03-08T07:35:00Z</dcterms:created>
  <dcterms:modified xsi:type="dcterms:W3CDTF">2023-03-08T07:44:00Z</dcterms:modified>
</cp:coreProperties>
</file>